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D" w:rsidRDefault="0082686D">
      <w:r>
        <w:rPr>
          <w:noProof/>
        </w:rPr>
        <w:drawing>
          <wp:inline distT="0" distB="0" distL="0" distR="0" wp14:anchorId="6652740E" wp14:editId="6E915E3A">
            <wp:extent cx="2343150" cy="885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1901" cy="885353"/>
                    </a:xfrm>
                    <a:prstGeom prst="rect">
                      <a:avLst/>
                    </a:prstGeom>
                    <a:noFill/>
                    <a:ln>
                      <a:noFill/>
                    </a:ln>
                  </pic:spPr>
                </pic:pic>
              </a:graphicData>
            </a:graphic>
          </wp:inline>
        </w:drawing>
      </w:r>
      <w:bookmarkStart w:id="0" w:name="_GoBack"/>
      <w:bookmarkEnd w:id="0"/>
    </w:p>
    <w:p w:rsidR="00AC74FC" w:rsidRPr="00AC74FC" w:rsidRDefault="00AC74FC" w:rsidP="00AC74FC">
      <w:pPr>
        <w:rPr>
          <w:b/>
          <w:sz w:val="40"/>
          <w:szCs w:val="40"/>
        </w:rPr>
      </w:pPr>
      <w:r w:rsidRPr="00AC74FC">
        <w:rPr>
          <w:b/>
          <w:sz w:val="40"/>
          <w:szCs w:val="40"/>
        </w:rPr>
        <w:t>Key Attributes of the Zone 28/29 Membership Plan</w:t>
      </w:r>
    </w:p>
    <w:p w:rsidR="00AC74FC" w:rsidRPr="00AC74FC" w:rsidRDefault="00AC74FC" w:rsidP="00AC74FC">
      <w:pPr>
        <w:pStyle w:val="NoSpacing"/>
        <w:numPr>
          <w:ilvl w:val="0"/>
          <w:numId w:val="2"/>
        </w:numPr>
        <w:rPr>
          <w:sz w:val="28"/>
          <w:szCs w:val="28"/>
        </w:rPr>
      </w:pPr>
      <w:r w:rsidRPr="00AC74FC">
        <w:rPr>
          <w:sz w:val="28"/>
          <w:szCs w:val="28"/>
        </w:rPr>
        <w:t>Member Attraction (formerly recruitment)</w:t>
      </w:r>
    </w:p>
    <w:p w:rsidR="00AC74FC" w:rsidRPr="00AC74FC" w:rsidRDefault="00AC74FC" w:rsidP="00AC74FC">
      <w:pPr>
        <w:pStyle w:val="NoSpacing"/>
        <w:numPr>
          <w:ilvl w:val="0"/>
          <w:numId w:val="2"/>
        </w:numPr>
        <w:rPr>
          <w:sz w:val="28"/>
          <w:szCs w:val="28"/>
        </w:rPr>
      </w:pPr>
      <w:r w:rsidRPr="00AC74FC">
        <w:rPr>
          <w:sz w:val="28"/>
          <w:szCs w:val="28"/>
        </w:rPr>
        <w:t>Member Engagement (formerly retention)</w:t>
      </w:r>
    </w:p>
    <w:p w:rsidR="00AC74FC" w:rsidRPr="00AC74FC" w:rsidRDefault="00AC74FC" w:rsidP="00AC74FC">
      <w:pPr>
        <w:pStyle w:val="NoSpacing"/>
        <w:numPr>
          <w:ilvl w:val="0"/>
          <w:numId w:val="2"/>
        </w:numPr>
        <w:rPr>
          <w:sz w:val="28"/>
          <w:szCs w:val="28"/>
        </w:rPr>
      </w:pPr>
      <w:r w:rsidRPr="00AC74FC">
        <w:rPr>
          <w:sz w:val="28"/>
          <w:szCs w:val="28"/>
        </w:rPr>
        <w:t>Development of new clubs</w:t>
      </w:r>
    </w:p>
    <w:p w:rsidR="00AC74FC" w:rsidRPr="00AC74FC" w:rsidRDefault="00AC74FC" w:rsidP="00AC74FC">
      <w:pPr>
        <w:pStyle w:val="NoSpacing"/>
        <w:numPr>
          <w:ilvl w:val="0"/>
          <w:numId w:val="2"/>
        </w:numPr>
        <w:rPr>
          <w:sz w:val="28"/>
          <w:szCs w:val="28"/>
        </w:rPr>
      </w:pPr>
      <w:r w:rsidRPr="00AC74FC">
        <w:rPr>
          <w:sz w:val="28"/>
          <w:szCs w:val="28"/>
        </w:rPr>
        <w:t>Strengthening Clubs</w:t>
      </w:r>
      <w:r w:rsidR="00924010">
        <w:rPr>
          <w:sz w:val="28"/>
          <w:szCs w:val="28"/>
        </w:rPr>
        <w:t xml:space="preserve"> </w:t>
      </w:r>
      <w:r w:rsidRPr="00AC74FC">
        <w:rPr>
          <w:sz w:val="28"/>
          <w:szCs w:val="28"/>
        </w:rPr>
        <w:t>- Improve Awareness of Rotary Clubs in the Community</w:t>
      </w:r>
    </w:p>
    <w:p w:rsidR="00AC74FC" w:rsidRPr="00AC74FC" w:rsidRDefault="00AC74FC" w:rsidP="00AC74FC">
      <w:pPr>
        <w:pStyle w:val="NoSpacing"/>
        <w:numPr>
          <w:ilvl w:val="0"/>
          <w:numId w:val="2"/>
        </w:numPr>
        <w:rPr>
          <w:sz w:val="28"/>
          <w:szCs w:val="28"/>
        </w:rPr>
      </w:pPr>
      <w:r w:rsidRPr="00AC74FC">
        <w:rPr>
          <w:sz w:val="28"/>
          <w:szCs w:val="28"/>
        </w:rPr>
        <w:t>Club Assessment and Strategic Planning</w:t>
      </w:r>
    </w:p>
    <w:p w:rsidR="00AC74FC" w:rsidRPr="00AC74FC" w:rsidRDefault="00AC74FC" w:rsidP="00AC74FC">
      <w:pPr>
        <w:pStyle w:val="NoSpacing"/>
        <w:numPr>
          <w:ilvl w:val="0"/>
          <w:numId w:val="2"/>
        </w:numPr>
        <w:rPr>
          <w:sz w:val="28"/>
          <w:szCs w:val="28"/>
        </w:rPr>
      </w:pPr>
      <w:r w:rsidRPr="00AC74FC">
        <w:rPr>
          <w:sz w:val="28"/>
          <w:szCs w:val="28"/>
        </w:rPr>
        <w:t>Diversity</w:t>
      </w:r>
    </w:p>
    <w:p w:rsidR="00AC74FC" w:rsidRPr="00AC74FC" w:rsidRDefault="00AC74FC" w:rsidP="00AC74FC">
      <w:pPr>
        <w:pStyle w:val="NoSpacing"/>
        <w:numPr>
          <w:ilvl w:val="0"/>
          <w:numId w:val="2"/>
        </w:numPr>
        <w:rPr>
          <w:sz w:val="28"/>
          <w:szCs w:val="28"/>
        </w:rPr>
      </w:pPr>
      <w:r w:rsidRPr="00AC74FC">
        <w:rPr>
          <w:sz w:val="28"/>
          <w:szCs w:val="28"/>
        </w:rPr>
        <w:t>Attract &amp; Engage members &lt; Age 40 and young retirees</w:t>
      </w:r>
    </w:p>
    <w:p w:rsidR="00AC74FC" w:rsidRPr="00AC74FC" w:rsidRDefault="00AC74FC" w:rsidP="00AC74FC">
      <w:pPr>
        <w:pStyle w:val="NoSpacing"/>
        <w:numPr>
          <w:ilvl w:val="0"/>
          <w:numId w:val="2"/>
        </w:numPr>
        <w:rPr>
          <w:sz w:val="28"/>
          <w:szCs w:val="28"/>
        </w:rPr>
      </w:pPr>
      <w:r w:rsidRPr="00AC74FC">
        <w:rPr>
          <w:sz w:val="28"/>
          <w:szCs w:val="28"/>
        </w:rPr>
        <w:t>Improve Gender Balance within Clubs &amp; Districts</w:t>
      </w:r>
    </w:p>
    <w:p w:rsidR="00AC74FC" w:rsidRPr="00AC74FC" w:rsidRDefault="00AC74FC" w:rsidP="00AC74FC">
      <w:pPr>
        <w:pStyle w:val="NoSpacing"/>
        <w:numPr>
          <w:ilvl w:val="0"/>
          <w:numId w:val="2"/>
        </w:numPr>
        <w:rPr>
          <w:sz w:val="28"/>
          <w:szCs w:val="28"/>
        </w:rPr>
      </w:pPr>
      <w:r w:rsidRPr="00AC74FC">
        <w:rPr>
          <w:sz w:val="28"/>
          <w:szCs w:val="28"/>
        </w:rPr>
        <w:t>Improve Ethnic &amp; Vocational Diversity in Clubs</w:t>
      </w:r>
    </w:p>
    <w:p w:rsidR="00AC74FC" w:rsidRPr="00AC74FC" w:rsidRDefault="00AC74FC" w:rsidP="00AC74FC">
      <w:pPr>
        <w:pStyle w:val="NoSpacing"/>
        <w:numPr>
          <w:ilvl w:val="0"/>
          <w:numId w:val="2"/>
        </w:numPr>
        <w:rPr>
          <w:sz w:val="28"/>
          <w:szCs w:val="28"/>
        </w:rPr>
      </w:pPr>
      <w:r w:rsidRPr="00AC74FC">
        <w:rPr>
          <w:sz w:val="28"/>
          <w:szCs w:val="28"/>
        </w:rPr>
        <w:t>Build Dedicated District &amp; Club Membership Teams</w:t>
      </w:r>
    </w:p>
    <w:p w:rsidR="00AC74FC" w:rsidRDefault="00AC74FC" w:rsidP="00AC74FC">
      <w:pPr>
        <w:pStyle w:val="NoSpacing"/>
        <w:numPr>
          <w:ilvl w:val="0"/>
          <w:numId w:val="2"/>
        </w:numPr>
        <w:rPr>
          <w:sz w:val="28"/>
          <w:szCs w:val="28"/>
        </w:rPr>
      </w:pPr>
      <w:r w:rsidRPr="00AC74FC">
        <w:rPr>
          <w:sz w:val="28"/>
          <w:szCs w:val="28"/>
        </w:rPr>
        <w:t>Utilize &amp; Understand Rotary Club Central &amp; other Rotary resources</w:t>
      </w:r>
    </w:p>
    <w:p w:rsidR="00AC74FC" w:rsidRDefault="00AC74FC" w:rsidP="00AC74FC">
      <w:pPr>
        <w:pStyle w:val="NoSpacing"/>
        <w:rPr>
          <w:sz w:val="28"/>
          <w:szCs w:val="28"/>
        </w:rPr>
      </w:pPr>
    </w:p>
    <w:p w:rsidR="00AC74FC" w:rsidRDefault="00AC74FC" w:rsidP="00AC74FC">
      <w:pPr>
        <w:pStyle w:val="NoSpacing"/>
        <w:rPr>
          <w:sz w:val="28"/>
          <w:szCs w:val="28"/>
        </w:rPr>
      </w:pPr>
    </w:p>
    <w:p w:rsidR="00AC74FC" w:rsidRDefault="00AC74FC" w:rsidP="00AC74FC">
      <w:pPr>
        <w:pStyle w:val="NoSpacing"/>
        <w:rPr>
          <w:sz w:val="28"/>
          <w:szCs w:val="28"/>
        </w:rPr>
      </w:pPr>
      <w:r w:rsidRPr="00AC74FC">
        <w:rPr>
          <w:b/>
          <w:sz w:val="28"/>
          <w:szCs w:val="28"/>
        </w:rPr>
        <w:t>Rotary Club Central (RCC)</w:t>
      </w:r>
    </w:p>
    <w:p w:rsidR="00514C48" w:rsidRDefault="00514C48" w:rsidP="00AC74FC">
      <w:pPr>
        <w:pStyle w:val="NoSpacing"/>
        <w:rPr>
          <w:sz w:val="28"/>
          <w:szCs w:val="28"/>
        </w:rPr>
      </w:pPr>
      <w:r>
        <w:rPr>
          <w:sz w:val="28"/>
          <w:szCs w:val="28"/>
        </w:rPr>
        <w:t xml:space="preserve">Rotary Club Central is a key tool to reach our goals.  Every Rotary club should be creating goals, tracking membership and entering the data that will help clubs measure success.  </w:t>
      </w:r>
    </w:p>
    <w:p w:rsidR="00514C48" w:rsidRDefault="00514C48" w:rsidP="00AC74FC">
      <w:pPr>
        <w:pStyle w:val="NoSpacing"/>
        <w:rPr>
          <w:sz w:val="28"/>
          <w:szCs w:val="28"/>
        </w:rPr>
      </w:pPr>
      <w:r>
        <w:rPr>
          <w:sz w:val="28"/>
          <w:szCs w:val="28"/>
        </w:rPr>
        <w:t xml:space="preserve">The historical perspective will permit Club leaders to properly build a strategic plan and increase the opportunity for success.  All members can see club goals, only club officers can edit goals.  District leadership, primarily Assistant Governors (AG’s), can assist clubs in reporting goals </w:t>
      </w:r>
    </w:p>
    <w:p w:rsidR="00514C48" w:rsidRDefault="00514C48" w:rsidP="00AC74FC">
      <w:pPr>
        <w:pStyle w:val="NoSpacing"/>
        <w:rPr>
          <w:sz w:val="28"/>
          <w:szCs w:val="28"/>
        </w:rPr>
      </w:pPr>
    </w:p>
    <w:p w:rsidR="00514C48" w:rsidRDefault="00514C48" w:rsidP="00AC74FC">
      <w:pPr>
        <w:pStyle w:val="NoSpacing"/>
        <w:rPr>
          <w:sz w:val="28"/>
          <w:szCs w:val="28"/>
        </w:rPr>
      </w:pPr>
      <w:r>
        <w:rPr>
          <w:sz w:val="28"/>
          <w:szCs w:val="28"/>
        </w:rPr>
        <w:t>All Rotarians can access Rotary Club Central, log into Member Access.</w:t>
      </w:r>
    </w:p>
    <w:p w:rsidR="00514C48" w:rsidRDefault="00514C48" w:rsidP="00AC74FC">
      <w:pPr>
        <w:pStyle w:val="NoSpacing"/>
        <w:rPr>
          <w:sz w:val="28"/>
          <w:szCs w:val="28"/>
        </w:rPr>
      </w:pPr>
    </w:p>
    <w:p w:rsidR="00514C48" w:rsidRDefault="00514C48" w:rsidP="00514C48">
      <w:pPr>
        <w:pStyle w:val="NoSpacing"/>
        <w:rPr>
          <w:sz w:val="28"/>
          <w:szCs w:val="28"/>
        </w:rPr>
      </w:pPr>
      <w:r>
        <w:rPr>
          <w:sz w:val="28"/>
          <w:szCs w:val="28"/>
        </w:rPr>
        <w:t xml:space="preserve">Effective January 1, 2015 the Semi-annual report will become an invoice.  </w:t>
      </w:r>
    </w:p>
    <w:p w:rsidR="00514C48" w:rsidRPr="00514C48" w:rsidRDefault="00514C48" w:rsidP="00AC74FC">
      <w:pPr>
        <w:pStyle w:val="NoSpacing"/>
        <w:rPr>
          <w:sz w:val="28"/>
          <w:szCs w:val="28"/>
        </w:rPr>
      </w:pPr>
    </w:p>
    <w:sectPr w:rsidR="00514C48" w:rsidRPr="00514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A20"/>
    <w:multiLevelType w:val="hybridMultilevel"/>
    <w:tmpl w:val="2A3A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C21A4"/>
    <w:multiLevelType w:val="hybridMultilevel"/>
    <w:tmpl w:val="A2B4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FC"/>
    <w:rsid w:val="00001ABB"/>
    <w:rsid w:val="00002198"/>
    <w:rsid w:val="000063D1"/>
    <w:rsid w:val="00007915"/>
    <w:rsid w:val="00012121"/>
    <w:rsid w:val="00013BBA"/>
    <w:rsid w:val="00013F6C"/>
    <w:rsid w:val="00017E0B"/>
    <w:rsid w:val="00027E86"/>
    <w:rsid w:val="00054314"/>
    <w:rsid w:val="00054D6B"/>
    <w:rsid w:val="00060F0C"/>
    <w:rsid w:val="00062763"/>
    <w:rsid w:val="00082A1E"/>
    <w:rsid w:val="000850D7"/>
    <w:rsid w:val="000A3B88"/>
    <w:rsid w:val="000A5512"/>
    <w:rsid w:val="000B7864"/>
    <w:rsid w:val="000C159D"/>
    <w:rsid w:val="000D7654"/>
    <w:rsid w:val="000F3CEA"/>
    <w:rsid w:val="000F6AB8"/>
    <w:rsid w:val="00102E44"/>
    <w:rsid w:val="001060CC"/>
    <w:rsid w:val="00110704"/>
    <w:rsid w:val="00113DB5"/>
    <w:rsid w:val="0012408A"/>
    <w:rsid w:val="0012417A"/>
    <w:rsid w:val="00141F00"/>
    <w:rsid w:val="00143045"/>
    <w:rsid w:val="00145960"/>
    <w:rsid w:val="0015454F"/>
    <w:rsid w:val="0015460A"/>
    <w:rsid w:val="0015713C"/>
    <w:rsid w:val="00177FCC"/>
    <w:rsid w:val="00192C4A"/>
    <w:rsid w:val="00193812"/>
    <w:rsid w:val="001976C6"/>
    <w:rsid w:val="001A4B04"/>
    <w:rsid w:val="001A57F1"/>
    <w:rsid w:val="001A7CC7"/>
    <w:rsid w:val="001B3B2E"/>
    <w:rsid w:val="001C2049"/>
    <w:rsid w:val="001F09A0"/>
    <w:rsid w:val="001F5122"/>
    <w:rsid w:val="002024BA"/>
    <w:rsid w:val="002212B4"/>
    <w:rsid w:val="00227A7A"/>
    <w:rsid w:val="0023170D"/>
    <w:rsid w:val="00233B4B"/>
    <w:rsid w:val="0025193F"/>
    <w:rsid w:val="0025279A"/>
    <w:rsid w:val="00260C9D"/>
    <w:rsid w:val="0026274F"/>
    <w:rsid w:val="00271F3B"/>
    <w:rsid w:val="00275B59"/>
    <w:rsid w:val="0028347E"/>
    <w:rsid w:val="002A1219"/>
    <w:rsid w:val="002B6E8F"/>
    <w:rsid w:val="002C7E47"/>
    <w:rsid w:val="002D21F7"/>
    <w:rsid w:val="003043BE"/>
    <w:rsid w:val="00324B14"/>
    <w:rsid w:val="00325A1C"/>
    <w:rsid w:val="0033257A"/>
    <w:rsid w:val="003432D6"/>
    <w:rsid w:val="003443DF"/>
    <w:rsid w:val="00347D92"/>
    <w:rsid w:val="003519A8"/>
    <w:rsid w:val="0035545B"/>
    <w:rsid w:val="00360E29"/>
    <w:rsid w:val="00363104"/>
    <w:rsid w:val="00371B58"/>
    <w:rsid w:val="00380B57"/>
    <w:rsid w:val="00384D49"/>
    <w:rsid w:val="003A4773"/>
    <w:rsid w:val="003A53A4"/>
    <w:rsid w:val="003A6DBB"/>
    <w:rsid w:val="003F2D54"/>
    <w:rsid w:val="004223B6"/>
    <w:rsid w:val="0042366E"/>
    <w:rsid w:val="00433B06"/>
    <w:rsid w:val="00437886"/>
    <w:rsid w:val="00460E0E"/>
    <w:rsid w:val="00463BDD"/>
    <w:rsid w:val="00482B2F"/>
    <w:rsid w:val="00490C8F"/>
    <w:rsid w:val="004910B7"/>
    <w:rsid w:val="004B1725"/>
    <w:rsid w:val="004B7732"/>
    <w:rsid w:val="004C131F"/>
    <w:rsid w:val="004F14DD"/>
    <w:rsid w:val="0050120D"/>
    <w:rsid w:val="00501261"/>
    <w:rsid w:val="00505B17"/>
    <w:rsid w:val="00511A1A"/>
    <w:rsid w:val="00512315"/>
    <w:rsid w:val="0051234C"/>
    <w:rsid w:val="00514C48"/>
    <w:rsid w:val="00532F5E"/>
    <w:rsid w:val="0054341A"/>
    <w:rsid w:val="00545DA9"/>
    <w:rsid w:val="0054674B"/>
    <w:rsid w:val="005524C0"/>
    <w:rsid w:val="005534FC"/>
    <w:rsid w:val="005567E1"/>
    <w:rsid w:val="00557C2A"/>
    <w:rsid w:val="00565665"/>
    <w:rsid w:val="00567293"/>
    <w:rsid w:val="00571E9B"/>
    <w:rsid w:val="00576D3B"/>
    <w:rsid w:val="0058558C"/>
    <w:rsid w:val="005A2F9D"/>
    <w:rsid w:val="005A3978"/>
    <w:rsid w:val="005B64AA"/>
    <w:rsid w:val="005C6C14"/>
    <w:rsid w:val="005F657B"/>
    <w:rsid w:val="005F7781"/>
    <w:rsid w:val="00602365"/>
    <w:rsid w:val="00612075"/>
    <w:rsid w:val="0062522E"/>
    <w:rsid w:val="00637386"/>
    <w:rsid w:val="00663BE7"/>
    <w:rsid w:val="006D4E2D"/>
    <w:rsid w:val="006D7533"/>
    <w:rsid w:val="006E53E1"/>
    <w:rsid w:val="006F484E"/>
    <w:rsid w:val="007007C4"/>
    <w:rsid w:val="00702CD9"/>
    <w:rsid w:val="00706BF8"/>
    <w:rsid w:val="007201DB"/>
    <w:rsid w:val="00721557"/>
    <w:rsid w:val="00722D32"/>
    <w:rsid w:val="00730415"/>
    <w:rsid w:val="007623C1"/>
    <w:rsid w:val="0076627E"/>
    <w:rsid w:val="007673C8"/>
    <w:rsid w:val="00773F45"/>
    <w:rsid w:val="00775A20"/>
    <w:rsid w:val="00780B66"/>
    <w:rsid w:val="007937DA"/>
    <w:rsid w:val="00797787"/>
    <w:rsid w:val="007A4FC1"/>
    <w:rsid w:val="007B08A2"/>
    <w:rsid w:val="007B2C1F"/>
    <w:rsid w:val="007B4303"/>
    <w:rsid w:val="007B55C6"/>
    <w:rsid w:val="007C6C33"/>
    <w:rsid w:val="007D23A9"/>
    <w:rsid w:val="007D4740"/>
    <w:rsid w:val="007D72EE"/>
    <w:rsid w:val="007E0B96"/>
    <w:rsid w:val="007E47FE"/>
    <w:rsid w:val="007E7BCA"/>
    <w:rsid w:val="008063EF"/>
    <w:rsid w:val="00817DA0"/>
    <w:rsid w:val="00821BA0"/>
    <w:rsid w:val="0082686D"/>
    <w:rsid w:val="00831521"/>
    <w:rsid w:val="008317F5"/>
    <w:rsid w:val="0083665A"/>
    <w:rsid w:val="0083734C"/>
    <w:rsid w:val="00851B68"/>
    <w:rsid w:val="00851E3F"/>
    <w:rsid w:val="00885369"/>
    <w:rsid w:val="00886D0A"/>
    <w:rsid w:val="008924E4"/>
    <w:rsid w:val="00894776"/>
    <w:rsid w:val="008A0158"/>
    <w:rsid w:val="008A1EDA"/>
    <w:rsid w:val="008A3007"/>
    <w:rsid w:val="008A44A2"/>
    <w:rsid w:val="008B137D"/>
    <w:rsid w:val="008C27AE"/>
    <w:rsid w:val="008D54D8"/>
    <w:rsid w:val="008E1E5F"/>
    <w:rsid w:val="008E6DE6"/>
    <w:rsid w:val="008F153E"/>
    <w:rsid w:val="00901D17"/>
    <w:rsid w:val="00903014"/>
    <w:rsid w:val="00904113"/>
    <w:rsid w:val="00924010"/>
    <w:rsid w:val="0093574A"/>
    <w:rsid w:val="0095263D"/>
    <w:rsid w:val="00981F59"/>
    <w:rsid w:val="00983590"/>
    <w:rsid w:val="00985D6B"/>
    <w:rsid w:val="00990240"/>
    <w:rsid w:val="00993C7C"/>
    <w:rsid w:val="00996389"/>
    <w:rsid w:val="009A1182"/>
    <w:rsid w:val="009C51F5"/>
    <w:rsid w:val="009C5835"/>
    <w:rsid w:val="009D6214"/>
    <w:rsid w:val="009F1983"/>
    <w:rsid w:val="009F6533"/>
    <w:rsid w:val="00A05813"/>
    <w:rsid w:val="00A12E0E"/>
    <w:rsid w:val="00A138E8"/>
    <w:rsid w:val="00A14FCD"/>
    <w:rsid w:val="00A2409E"/>
    <w:rsid w:val="00A25CE4"/>
    <w:rsid w:val="00A30A73"/>
    <w:rsid w:val="00A349AE"/>
    <w:rsid w:val="00A37F11"/>
    <w:rsid w:val="00A46985"/>
    <w:rsid w:val="00A5768A"/>
    <w:rsid w:val="00A81C86"/>
    <w:rsid w:val="00AA1431"/>
    <w:rsid w:val="00AB0659"/>
    <w:rsid w:val="00AB0CDC"/>
    <w:rsid w:val="00AB5731"/>
    <w:rsid w:val="00AB79D3"/>
    <w:rsid w:val="00AC74FC"/>
    <w:rsid w:val="00AD0D73"/>
    <w:rsid w:val="00AD277D"/>
    <w:rsid w:val="00AE6ED7"/>
    <w:rsid w:val="00AF3502"/>
    <w:rsid w:val="00B1002C"/>
    <w:rsid w:val="00B12096"/>
    <w:rsid w:val="00B22281"/>
    <w:rsid w:val="00B301F6"/>
    <w:rsid w:val="00B32875"/>
    <w:rsid w:val="00B37EC8"/>
    <w:rsid w:val="00B617AA"/>
    <w:rsid w:val="00B61A6B"/>
    <w:rsid w:val="00B92C03"/>
    <w:rsid w:val="00B952DF"/>
    <w:rsid w:val="00BA33B2"/>
    <w:rsid w:val="00BA3DFE"/>
    <w:rsid w:val="00BA4185"/>
    <w:rsid w:val="00BC4337"/>
    <w:rsid w:val="00BD66FA"/>
    <w:rsid w:val="00BE1AAE"/>
    <w:rsid w:val="00BE4350"/>
    <w:rsid w:val="00BF3AC2"/>
    <w:rsid w:val="00BF5B77"/>
    <w:rsid w:val="00C112DD"/>
    <w:rsid w:val="00C2236C"/>
    <w:rsid w:val="00C25807"/>
    <w:rsid w:val="00C35E20"/>
    <w:rsid w:val="00C516FB"/>
    <w:rsid w:val="00C536D3"/>
    <w:rsid w:val="00C569AC"/>
    <w:rsid w:val="00C60C98"/>
    <w:rsid w:val="00C66E18"/>
    <w:rsid w:val="00C67038"/>
    <w:rsid w:val="00C92F4B"/>
    <w:rsid w:val="00C978AC"/>
    <w:rsid w:val="00CA2B34"/>
    <w:rsid w:val="00CA36AB"/>
    <w:rsid w:val="00CA4CE5"/>
    <w:rsid w:val="00CA64D1"/>
    <w:rsid w:val="00CA770B"/>
    <w:rsid w:val="00CC3C52"/>
    <w:rsid w:val="00CC4973"/>
    <w:rsid w:val="00CD333E"/>
    <w:rsid w:val="00CD3D0D"/>
    <w:rsid w:val="00CD697E"/>
    <w:rsid w:val="00CE7FB9"/>
    <w:rsid w:val="00CF3EDB"/>
    <w:rsid w:val="00D049B0"/>
    <w:rsid w:val="00D06893"/>
    <w:rsid w:val="00D1400C"/>
    <w:rsid w:val="00D15A3F"/>
    <w:rsid w:val="00D20B9E"/>
    <w:rsid w:val="00D26099"/>
    <w:rsid w:val="00D61458"/>
    <w:rsid w:val="00D667D5"/>
    <w:rsid w:val="00D77326"/>
    <w:rsid w:val="00D77F2E"/>
    <w:rsid w:val="00D81410"/>
    <w:rsid w:val="00DD3E0D"/>
    <w:rsid w:val="00E15598"/>
    <w:rsid w:val="00E16EAF"/>
    <w:rsid w:val="00E260CB"/>
    <w:rsid w:val="00E30CF2"/>
    <w:rsid w:val="00E41BB0"/>
    <w:rsid w:val="00E43001"/>
    <w:rsid w:val="00E44A1A"/>
    <w:rsid w:val="00E5663A"/>
    <w:rsid w:val="00E75947"/>
    <w:rsid w:val="00E82B4D"/>
    <w:rsid w:val="00E84531"/>
    <w:rsid w:val="00EA2198"/>
    <w:rsid w:val="00EA66E7"/>
    <w:rsid w:val="00EC036E"/>
    <w:rsid w:val="00EC7140"/>
    <w:rsid w:val="00ED0722"/>
    <w:rsid w:val="00ED1B58"/>
    <w:rsid w:val="00ED7DAC"/>
    <w:rsid w:val="00EE21F0"/>
    <w:rsid w:val="00F125F1"/>
    <w:rsid w:val="00F16731"/>
    <w:rsid w:val="00F2484E"/>
    <w:rsid w:val="00F3447A"/>
    <w:rsid w:val="00F703F9"/>
    <w:rsid w:val="00F82A80"/>
    <w:rsid w:val="00F879E9"/>
    <w:rsid w:val="00F94050"/>
    <w:rsid w:val="00FA0BEB"/>
    <w:rsid w:val="00FA0E5F"/>
    <w:rsid w:val="00FA6A79"/>
    <w:rsid w:val="00FB08B1"/>
    <w:rsid w:val="00FB15BF"/>
    <w:rsid w:val="00FB3014"/>
    <w:rsid w:val="00FD58E7"/>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4FC"/>
    <w:pPr>
      <w:spacing w:after="0" w:line="240" w:lineRule="auto"/>
    </w:pPr>
  </w:style>
  <w:style w:type="paragraph" w:styleId="BalloonText">
    <w:name w:val="Balloon Text"/>
    <w:basedOn w:val="Normal"/>
    <w:link w:val="BalloonTextChar"/>
    <w:uiPriority w:val="99"/>
    <w:semiHidden/>
    <w:unhideWhenUsed/>
    <w:rsid w:val="0082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4FC"/>
    <w:pPr>
      <w:spacing w:after="0" w:line="240" w:lineRule="auto"/>
    </w:pPr>
  </w:style>
  <w:style w:type="paragraph" w:styleId="BalloonText">
    <w:name w:val="Balloon Text"/>
    <w:basedOn w:val="Normal"/>
    <w:link w:val="BalloonTextChar"/>
    <w:uiPriority w:val="99"/>
    <w:semiHidden/>
    <w:unhideWhenUsed/>
    <w:rsid w:val="0082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Tamie</cp:lastModifiedBy>
  <cp:revision>4</cp:revision>
  <dcterms:created xsi:type="dcterms:W3CDTF">2014-10-28T19:30:00Z</dcterms:created>
  <dcterms:modified xsi:type="dcterms:W3CDTF">2014-10-29T12:10:00Z</dcterms:modified>
</cp:coreProperties>
</file>